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86" w:rsidRPr="00066586" w:rsidRDefault="00066586" w:rsidP="0006658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6586">
        <w:rPr>
          <w:rFonts w:ascii="Times New Roman" w:hAnsi="Times New Roman" w:cs="Times New Roman"/>
          <w:i/>
          <w:sz w:val="28"/>
          <w:szCs w:val="28"/>
        </w:rPr>
        <w:t>Приложение 9</w:t>
      </w:r>
    </w:p>
    <w:p w:rsidR="00066586" w:rsidRPr="00066586" w:rsidRDefault="00066586" w:rsidP="00F84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86">
        <w:rPr>
          <w:rFonts w:ascii="Times New Roman" w:hAnsi="Times New Roman" w:cs="Times New Roman"/>
          <w:sz w:val="28"/>
          <w:szCs w:val="28"/>
        </w:rPr>
        <w:t>Проходила большая работа по обновлению фонда учебной литературы. Была проведена диагностика обеспеченности учащихся школы учебник</w:t>
      </w:r>
      <w:r w:rsidR="00EF7EC6">
        <w:rPr>
          <w:rFonts w:ascii="Times New Roman" w:hAnsi="Times New Roman" w:cs="Times New Roman"/>
          <w:sz w:val="28"/>
          <w:szCs w:val="28"/>
        </w:rPr>
        <w:t>ами и учебными пособиями на 2016-2017</w:t>
      </w:r>
      <w:r w:rsidRPr="00066586">
        <w:rPr>
          <w:rFonts w:ascii="Times New Roman" w:hAnsi="Times New Roman" w:cs="Times New Roman"/>
          <w:sz w:val="28"/>
          <w:szCs w:val="28"/>
        </w:rPr>
        <w:t xml:space="preserve"> учебный год. На этой основе осуществлялось составление, формирование, согласование и утверждение бланка-заказа учебной и х</w:t>
      </w:r>
      <w:r w:rsidR="00EF7EC6">
        <w:rPr>
          <w:rFonts w:ascii="Times New Roman" w:hAnsi="Times New Roman" w:cs="Times New Roman"/>
          <w:sz w:val="28"/>
          <w:szCs w:val="28"/>
        </w:rPr>
        <w:t>удожественной литературы на 2017-2018</w:t>
      </w:r>
      <w:r w:rsidRPr="00066586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066586" w:rsidRPr="00066586" w:rsidRDefault="00EF7EC6" w:rsidP="00F84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2015-2016</w:t>
      </w:r>
      <w:r w:rsidR="00066586" w:rsidRPr="00066586">
        <w:rPr>
          <w:rFonts w:ascii="Times New Roman" w:hAnsi="Times New Roman" w:cs="Times New Roman"/>
          <w:sz w:val="28"/>
          <w:szCs w:val="28"/>
        </w:rPr>
        <w:t xml:space="preserve"> учебного года было закуплено </w:t>
      </w:r>
      <w:r w:rsidRPr="00066586">
        <w:rPr>
          <w:rFonts w:ascii="Times New Roman" w:hAnsi="Times New Roman" w:cs="Times New Roman"/>
          <w:sz w:val="28"/>
          <w:szCs w:val="28"/>
        </w:rPr>
        <w:t>189</w:t>
      </w:r>
      <w:r w:rsidR="00066586" w:rsidRPr="00066586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66586" w:rsidRPr="00066586">
        <w:rPr>
          <w:rFonts w:ascii="Times New Roman" w:hAnsi="Times New Roman" w:cs="Times New Roman"/>
          <w:sz w:val="28"/>
          <w:szCs w:val="28"/>
        </w:rPr>
        <w:t xml:space="preserve"> учебников на общую сумму </w:t>
      </w:r>
      <w:r w:rsidRPr="00066586">
        <w:rPr>
          <w:rFonts w:ascii="Times New Roman" w:hAnsi="Times New Roman" w:cs="Times New Roman"/>
          <w:sz w:val="28"/>
          <w:szCs w:val="28"/>
        </w:rPr>
        <w:t>98206</w:t>
      </w:r>
      <w:r w:rsidR="00066586" w:rsidRPr="00066586">
        <w:rPr>
          <w:rFonts w:ascii="Times New Roman" w:hAnsi="Times New Roman" w:cs="Times New Roman"/>
          <w:sz w:val="28"/>
          <w:szCs w:val="28"/>
        </w:rPr>
        <w:t xml:space="preserve"> рублей и рабочих тетрадей в количестве </w:t>
      </w:r>
      <w:r w:rsidRPr="00066586">
        <w:rPr>
          <w:rFonts w:ascii="Times New Roman" w:hAnsi="Times New Roman" w:cs="Times New Roman"/>
          <w:sz w:val="28"/>
          <w:szCs w:val="28"/>
        </w:rPr>
        <w:t>454</w:t>
      </w:r>
      <w:r w:rsidR="00066586" w:rsidRPr="00066586">
        <w:rPr>
          <w:rFonts w:ascii="Times New Roman" w:hAnsi="Times New Roman" w:cs="Times New Roman"/>
          <w:sz w:val="28"/>
          <w:szCs w:val="28"/>
        </w:rPr>
        <w:t xml:space="preserve"> экземпляров на сумму</w:t>
      </w:r>
      <w:r w:rsidR="00066586" w:rsidRPr="000665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6586">
        <w:rPr>
          <w:rFonts w:ascii="Times New Roman" w:hAnsi="Times New Roman" w:cs="Times New Roman"/>
          <w:sz w:val="28"/>
          <w:szCs w:val="28"/>
        </w:rPr>
        <w:t>90000</w:t>
      </w:r>
      <w:r w:rsidR="00066586" w:rsidRPr="0006658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066586" w:rsidRPr="00066586" w:rsidRDefault="00EF7EC6" w:rsidP="00F8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</w:t>
      </w:r>
      <w:r w:rsidR="000D0012">
        <w:rPr>
          <w:rFonts w:ascii="Times New Roman" w:hAnsi="Times New Roman" w:cs="Times New Roman"/>
          <w:sz w:val="28"/>
          <w:szCs w:val="28"/>
        </w:rPr>
        <w:t xml:space="preserve"> учебном году закупаются</w:t>
      </w:r>
      <w:r w:rsidR="00066586" w:rsidRPr="00066586">
        <w:rPr>
          <w:rFonts w:ascii="Times New Roman" w:hAnsi="Times New Roman" w:cs="Times New Roman"/>
          <w:sz w:val="28"/>
          <w:szCs w:val="28"/>
        </w:rPr>
        <w:t>:</w:t>
      </w:r>
    </w:p>
    <w:p w:rsidR="00066586" w:rsidRPr="00066586" w:rsidRDefault="000D0012" w:rsidP="00F8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– 268</w:t>
      </w:r>
      <w:r w:rsidR="00066586" w:rsidRPr="00066586">
        <w:rPr>
          <w:rFonts w:ascii="Times New Roman" w:hAnsi="Times New Roman" w:cs="Times New Roman"/>
          <w:sz w:val="28"/>
          <w:szCs w:val="28"/>
        </w:rPr>
        <w:t xml:space="preserve"> экземпляров на сумму </w:t>
      </w:r>
      <w:r w:rsidR="004F50FF">
        <w:rPr>
          <w:rFonts w:ascii="Times New Roman" w:hAnsi="Times New Roman" w:cs="Times New Roman"/>
          <w:sz w:val="28"/>
          <w:szCs w:val="28"/>
        </w:rPr>
        <w:t>127600</w:t>
      </w:r>
      <w:r w:rsidR="00066586" w:rsidRPr="0006658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66586" w:rsidRDefault="000D0012" w:rsidP="00F8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тетради – 296 экземпляров</w:t>
      </w:r>
      <w:r w:rsidR="00066586" w:rsidRPr="0006658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F50FF">
        <w:rPr>
          <w:rFonts w:ascii="Times New Roman" w:hAnsi="Times New Roman" w:cs="Times New Roman"/>
          <w:sz w:val="28"/>
          <w:szCs w:val="28"/>
        </w:rPr>
        <w:t>7</w:t>
      </w:r>
      <w:r w:rsidR="00066586" w:rsidRPr="00066586">
        <w:rPr>
          <w:rFonts w:ascii="Times New Roman" w:hAnsi="Times New Roman" w:cs="Times New Roman"/>
          <w:sz w:val="28"/>
          <w:szCs w:val="28"/>
        </w:rPr>
        <w:t xml:space="preserve">0000 руб. </w:t>
      </w:r>
    </w:p>
    <w:p w:rsidR="00BD6B30" w:rsidRDefault="00BD6B30" w:rsidP="00F8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5CD" w:rsidRPr="00BD6B30" w:rsidRDefault="009B4684" w:rsidP="009B468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D6B30" w:rsidRPr="00BD6B30">
        <w:rPr>
          <w:rFonts w:ascii="Times New Roman" w:hAnsi="Times New Roman" w:cs="Times New Roman"/>
          <w:b/>
          <w:sz w:val="28"/>
          <w:szCs w:val="28"/>
        </w:rPr>
        <w:t>УЧЕБНИКИ</w:t>
      </w:r>
    </w:p>
    <w:p w:rsidR="00066586" w:rsidRDefault="00B530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144145</wp:posOffset>
            </wp:positionV>
            <wp:extent cx="4366895" cy="2691765"/>
            <wp:effectExtent l="0" t="0" r="14605" b="13335"/>
            <wp:wrapTight wrapText="bothSides">
              <wp:wrapPolygon edited="0">
                <wp:start x="0" y="0"/>
                <wp:lineTo x="0" y="21554"/>
                <wp:lineTo x="21578" y="21554"/>
                <wp:lineTo x="21578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586" w:rsidRDefault="00066586">
      <w:pPr>
        <w:rPr>
          <w:rFonts w:ascii="Times New Roman" w:hAnsi="Times New Roman" w:cs="Times New Roman"/>
          <w:sz w:val="28"/>
          <w:szCs w:val="28"/>
        </w:rPr>
      </w:pPr>
    </w:p>
    <w:p w:rsidR="00BD6B30" w:rsidRDefault="00BD6B30">
      <w:pPr>
        <w:rPr>
          <w:rFonts w:ascii="Times New Roman" w:hAnsi="Times New Roman" w:cs="Times New Roman"/>
          <w:sz w:val="28"/>
          <w:szCs w:val="28"/>
        </w:rPr>
      </w:pPr>
    </w:p>
    <w:p w:rsidR="00BD6B30" w:rsidRDefault="00BD6B30">
      <w:pPr>
        <w:rPr>
          <w:rFonts w:ascii="Times New Roman" w:hAnsi="Times New Roman" w:cs="Times New Roman"/>
          <w:sz w:val="28"/>
          <w:szCs w:val="28"/>
        </w:rPr>
      </w:pPr>
    </w:p>
    <w:p w:rsidR="00BD6B30" w:rsidRDefault="00BD6B30">
      <w:pPr>
        <w:rPr>
          <w:rFonts w:ascii="Times New Roman" w:hAnsi="Times New Roman" w:cs="Times New Roman"/>
          <w:sz w:val="28"/>
          <w:szCs w:val="28"/>
        </w:rPr>
      </w:pPr>
    </w:p>
    <w:p w:rsidR="00BD6B30" w:rsidRDefault="00BD6B30">
      <w:pPr>
        <w:rPr>
          <w:rFonts w:ascii="Times New Roman" w:hAnsi="Times New Roman" w:cs="Times New Roman"/>
          <w:sz w:val="28"/>
          <w:szCs w:val="28"/>
        </w:rPr>
      </w:pPr>
    </w:p>
    <w:p w:rsidR="00BD6B30" w:rsidRDefault="00BD6B30">
      <w:pPr>
        <w:rPr>
          <w:rFonts w:ascii="Times New Roman" w:hAnsi="Times New Roman" w:cs="Times New Roman"/>
          <w:sz w:val="28"/>
          <w:szCs w:val="28"/>
        </w:rPr>
      </w:pPr>
    </w:p>
    <w:p w:rsidR="00BD6B30" w:rsidRDefault="00BD6B30">
      <w:pPr>
        <w:rPr>
          <w:rFonts w:ascii="Times New Roman" w:hAnsi="Times New Roman" w:cs="Times New Roman"/>
          <w:sz w:val="28"/>
          <w:szCs w:val="28"/>
        </w:rPr>
      </w:pPr>
    </w:p>
    <w:p w:rsidR="00BD6B30" w:rsidRPr="00BD6B30" w:rsidRDefault="00BD6B30" w:rsidP="009B4684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BD6B30"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b/>
          <w:sz w:val="28"/>
          <w:szCs w:val="28"/>
        </w:rPr>
        <w:t>ТЕТРАДИ</w:t>
      </w:r>
    </w:p>
    <w:p w:rsidR="00066586" w:rsidRDefault="009B468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C39045" wp14:editId="65827716">
            <wp:simplePos x="0" y="0"/>
            <wp:positionH relativeFrom="column">
              <wp:posOffset>302260</wp:posOffset>
            </wp:positionH>
            <wp:positionV relativeFrom="paragraph">
              <wp:posOffset>38100</wp:posOffset>
            </wp:positionV>
            <wp:extent cx="4366895" cy="2706370"/>
            <wp:effectExtent l="0" t="0" r="14605" b="17780"/>
            <wp:wrapTight wrapText="bothSides">
              <wp:wrapPolygon edited="0">
                <wp:start x="0" y="0"/>
                <wp:lineTo x="0" y="21590"/>
                <wp:lineTo x="21578" y="21590"/>
                <wp:lineTo x="21578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586" w:rsidRDefault="00066586">
      <w:pPr>
        <w:rPr>
          <w:rFonts w:ascii="Times New Roman" w:hAnsi="Times New Roman" w:cs="Times New Roman"/>
          <w:sz w:val="28"/>
          <w:szCs w:val="28"/>
        </w:rPr>
      </w:pPr>
    </w:p>
    <w:p w:rsidR="00BD6B30" w:rsidRDefault="00BD6B30" w:rsidP="00066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B30" w:rsidRDefault="00BD6B30" w:rsidP="00066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B30" w:rsidRDefault="00BD6B30" w:rsidP="00066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B30" w:rsidRDefault="00BD6B30" w:rsidP="00066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B30" w:rsidRDefault="00BD6B30" w:rsidP="009B4684">
      <w:pPr>
        <w:rPr>
          <w:rFonts w:ascii="Times New Roman" w:hAnsi="Times New Roman" w:cs="Times New Roman"/>
          <w:sz w:val="28"/>
          <w:szCs w:val="28"/>
        </w:rPr>
      </w:pPr>
    </w:p>
    <w:p w:rsidR="00066586" w:rsidRDefault="00066586" w:rsidP="00066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затраченных средств на покупку учебников и рабочих тетрадей </w:t>
      </w:r>
    </w:p>
    <w:p w:rsidR="00066586" w:rsidRDefault="0007786A" w:rsidP="00066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2015-2017</w:t>
      </w:r>
      <w:r w:rsidR="0006658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66586" w:rsidRPr="00D41FAB" w:rsidRDefault="009B4684" w:rsidP="000665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273685</wp:posOffset>
            </wp:positionV>
            <wp:extent cx="4572000" cy="27432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66586" w:rsidRPr="00D4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C5"/>
    <w:rsid w:val="00066586"/>
    <w:rsid w:val="0007786A"/>
    <w:rsid w:val="000D0012"/>
    <w:rsid w:val="00292AFD"/>
    <w:rsid w:val="004F50FF"/>
    <w:rsid w:val="005824C5"/>
    <w:rsid w:val="006F3D66"/>
    <w:rsid w:val="00877050"/>
    <w:rsid w:val="009B4684"/>
    <w:rsid w:val="009B4FE5"/>
    <w:rsid w:val="00B530F0"/>
    <w:rsid w:val="00BD6B30"/>
    <w:rsid w:val="00D10B41"/>
    <w:rsid w:val="00D41FAB"/>
    <w:rsid w:val="00EF7EC6"/>
    <w:rsid w:val="00F845CD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c.565.spb.ru\pub\&#1044;&#1086;&#1082;&#1091;&#1084;&#1077;&#1085;&#1090;&#1099;\gorenko_iv\&#1052;&#1086;&#1080;%20&#1076;&#1086;&#1082;&#1091;&#1084;&#1077;&#1085;&#1090;&#1099;\&#1076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c.565.spb.ru\pub\&#1044;&#1086;&#1082;&#1091;&#1084;&#1077;&#1085;&#1090;&#1099;\gorenko_iv\&#1052;&#1086;&#1080;%20&#1076;&#1086;&#1082;&#1091;&#1084;&#1077;&#1085;&#1090;&#1099;\&#1076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c.565.spb.ru\pub\&#1044;&#1086;&#1082;&#1091;&#1084;&#1077;&#1085;&#1090;&#1099;\gorenko_iv\&#1052;&#1086;&#1080;%20&#1076;&#1086;&#1082;&#1091;&#1084;&#1077;&#1085;&#1090;&#1099;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Лист1!$B$4:$D$4</c:f>
              <c:strCache>
                <c:ptCount val="3"/>
                <c:pt idx="0">
                  <c:v>учебники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1">
                  <c:v>189</c:v>
                </c:pt>
                <c:pt idx="2">
                  <c:v>268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03712"/>
        <c:axId val="11205632"/>
        <c:axId val="0"/>
      </c:bar3DChart>
      <c:catAx>
        <c:axId val="11203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205632"/>
        <c:crosses val="autoZero"/>
        <c:auto val="1"/>
        <c:lblAlgn val="ctr"/>
        <c:lblOffset val="100"/>
        <c:noMultiLvlLbl val="0"/>
      </c:catAx>
      <c:valAx>
        <c:axId val="1120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03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Лист1!$B$4:$D$4</c:f>
              <c:strCache>
                <c:ptCount val="3"/>
                <c:pt idx="0">
                  <c:v>рабочие тетради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1">
                  <c:v>454</c:v>
                </c:pt>
                <c:pt idx="2">
                  <c:v>296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399232"/>
        <c:axId val="117630080"/>
        <c:axId val="0"/>
      </c:bar3DChart>
      <c:catAx>
        <c:axId val="152399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7630080"/>
        <c:crosses val="autoZero"/>
        <c:auto val="1"/>
        <c:lblAlgn val="ctr"/>
        <c:lblOffset val="100"/>
        <c:noMultiLvlLbl val="0"/>
      </c:catAx>
      <c:valAx>
        <c:axId val="11763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399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Лист1!$B$12</c:f>
              <c:strCache>
                <c:ptCount val="1"/>
                <c:pt idx="0">
                  <c:v>учебники</c:v>
                </c:pt>
              </c:strCache>
            </c:strRef>
          </c:tx>
          <c:invertIfNegative val="0"/>
          <c:cat>
            <c:strRef>
              <c:f>Лист1!$C$11:$D$11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Лист1!$C$12:$D$12</c:f>
              <c:numCache>
                <c:formatCode>"р."#,##0_);[Red]\("р."#,##0\)</c:formatCode>
                <c:ptCount val="2"/>
                <c:pt idx="0">
                  <c:v>98206</c:v>
                </c:pt>
                <c:pt idx="1">
                  <c:v>127600</c:v>
                </c:pt>
              </c:numCache>
            </c:numRef>
          </c:val>
        </c:ser>
        <c:ser>
          <c:idx val="1"/>
          <c:order val="1"/>
          <c:tx>
            <c:strRef>
              <c:f>Лист1!$B$13</c:f>
              <c:strCache>
                <c:ptCount val="1"/>
                <c:pt idx="0">
                  <c:v>рабочие тетради</c:v>
                </c:pt>
              </c:strCache>
            </c:strRef>
          </c:tx>
          <c:invertIfNegative val="0"/>
          <c:cat>
            <c:strRef>
              <c:f>Лист1!$C$11:$D$11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Лист1!$C$13:$D$13</c:f>
              <c:numCache>
                <c:formatCode>"р."#,##0_);[Red]\("р."#,##0\)</c:formatCode>
                <c:ptCount val="2"/>
                <c:pt idx="0">
                  <c:v>90000</c:v>
                </c:pt>
                <c:pt idx="1">
                  <c:v>70000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984832"/>
        <c:axId val="103067648"/>
        <c:axId val="0"/>
      </c:bar3DChart>
      <c:catAx>
        <c:axId val="92984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03067648"/>
        <c:crosses val="autoZero"/>
        <c:auto val="1"/>
        <c:lblAlgn val="ctr"/>
        <c:lblOffset val="100"/>
        <c:noMultiLvlLbl val="0"/>
      </c:catAx>
      <c:valAx>
        <c:axId val="103067648"/>
        <c:scaling>
          <c:orientation val="minMax"/>
        </c:scaling>
        <c:delete val="0"/>
        <c:axPos val="l"/>
        <c:majorGridlines/>
        <c:numFmt formatCode="&quot;р.&quot;#,##0_);[Red]\(&quot;р.&quot;#,##0\)" sourceLinked="1"/>
        <c:majorTickMark val="out"/>
        <c:minorTickMark val="none"/>
        <c:tickLblPos val="nextTo"/>
        <c:crossAx val="92984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56C0CFE8</Template>
  <TotalTime>70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565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 Ирина Васильевна</dc:creator>
  <cp:keywords/>
  <dc:description/>
  <cp:lastModifiedBy>Горенко Ирина Васильевна</cp:lastModifiedBy>
  <cp:revision>13</cp:revision>
  <dcterms:created xsi:type="dcterms:W3CDTF">2016-06-20T10:27:00Z</dcterms:created>
  <dcterms:modified xsi:type="dcterms:W3CDTF">2017-06-21T07:31:00Z</dcterms:modified>
</cp:coreProperties>
</file>